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A" w:rsidRPr="002A0CC0" w:rsidRDefault="00D27F9A" w:rsidP="00D27F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ab/>
        <w:t>Za</w:t>
      </w:r>
      <w:r>
        <w:rPr>
          <w:rFonts w:ascii="Times New Roman" w:hAnsi="Times New Roman" w:cs="Times New Roman"/>
          <w:sz w:val="24"/>
          <w:szCs w:val="24"/>
        </w:rPr>
        <w:t>łącznik nr 5</w:t>
      </w: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  <w:t>Miejscowość...............................,data...............</w:t>
      </w: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2A0CC0" w:rsidRDefault="00D27F9A" w:rsidP="00D27F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9A" w:rsidRPr="002A0CC0" w:rsidRDefault="00D27F9A" w:rsidP="00D27F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C0">
        <w:rPr>
          <w:rFonts w:ascii="Times New Roman" w:hAnsi="Times New Roman" w:cs="Times New Roman"/>
          <w:b/>
          <w:sz w:val="24"/>
          <w:szCs w:val="24"/>
        </w:rPr>
        <w:t>OŚWIADCZENIE O BRAKU POWIĄZAŃ KAPITAŁOWYCH I OSOBOWYCH</w:t>
      </w:r>
    </w:p>
    <w:p w:rsidR="00D27F9A" w:rsidRDefault="00D27F9A" w:rsidP="00D27F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C0">
        <w:rPr>
          <w:rFonts w:ascii="Times New Roman" w:hAnsi="Times New Roman" w:cs="Times New Roman"/>
          <w:b/>
          <w:sz w:val="24"/>
          <w:szCs w:val="24"/>
        </w:rPr>
        <w:t>Z PODMIOTEM UDZIELAJĄCYM ZAMÓWIENIA</w:t>
      </w:r>
    </w:p>
    <w:p w:rsidR="00D27F9A" w:rsidRPr="002A0CC0" w:rsidRDefault="00D27F9A" w:rsidP="00D27F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CC0">
        <w:rPr>
          <w:rFonts w:ascii="Times New Roman" w:hAnsi="Times New Roman"/>
          <w:b/>
        </w:rPr>
        <w:t>pn."Zarządzanie projektem pn</w:t>
      </w:r>
      <w:r w:rsidRPr="002A0CC0">
        <w:rPr>
          <w:rFonts w:ascii="Times New Roman" w:hAnsi="Times New Roman"/>
        </w:rPr>
        <w:t xml:space="preserve">. </w:t>
      </w:r>
      <w:r w:rsidRPr="002A0CC0">
        <w:rPr>
          <w:rFonts w:ascii="Times New Roman" w:hAnsi="Times New Roman"/>
          <w:b/>
        </w:rPr>
        <w:t>Renowacja i konserwacja Sanktuariu</w:t>
      </w:r>
      <w:r>
        <w:rPr>
          <w:rFonts w:ascii="Times New Roman" w:hAnsi="Times New Roman"/>
          <w:b/>
        </w:rPr>
        <w:t xml:space="preserve">m                              </w:t>
      </w:r>
      <w:r w:rsidRPr="002A0CC0">
        <w:rPr>
          <w:rFonts w:ascii="Times New Roman" w:hAnsi="Times New Roman"/>
          <w:b/>
        </w:rPr>
        <w:t xml:space="preserve">  w Uniejowie Parceli - historycznej stolicy Zakonu Bożogrobców</w:t>
      </w:r>
      <w:r w:rsidRPr="002A0CC0">
        <w:rPr>
          <w:rStyle w:val="FontStyle72"/>
          <w:sz w:val="24"/>
          <w:szCs w:val="24"/>
        </w:rPr>
        <w:t xml:space="preserve"> </w:t>
      </w:r>
      <w:r w:rsidRPr="002A0CC0">
        <w:rPr>
          <w:rStyle w:val="paragraphpunkt1"/>
          <w:rFonts w:ascii="Times New Roman" w:hAnsi="Times New Roman"/>
          <w:color w:val="000000"/>
          <w:kern w:val="22"/>
        </w:rPr>
        <w:t>”</w:t>
      </w:r>
      <w:r w:rsidRPr="002A0CC0">
        <w:rPr>
          <w:rStyle w:val="FontStyle72"/>
          <w:sz w:val="24"/>
          <w:szCs w:val="24"/>
        </w:rPr>
        <w:t>,</w:t>
      </w: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 xml:space="preserve">                                     /pełna nazwa i adres Oferenta/</w:t>
      </w: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 xml:space="preserve">oświadcza, że nie jest powiązany  kapitałowo lub osobowo z Parafią Rzymskokatolicką </w:t>
      </w:r>
      <w:proofErr w:type="spellStart"/>
      <w:r w:rsidRPr="002A0CC0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2A0CC0">
        <w:rPr>
          <w:rFonts w:ascii="Times New Roman" w:hAnsi="Times New Roman" w:cs="Times New Roman"/>
          <w:sz w:val="24"/>
          <w:szCs w:val="24"/>
        </w:rPr>
        <w:t xml:space="preserve">. Św. Wita Uniejów z siedzibą Uniejów Parcela 52, 32-250 Charsznica, reprezentowaną przez </w:t>
      </w:r>
      <w:r>
        <w:rPr>
          <w:rFonts w:ascii="Times New Roman" w:hAnsi="Times New Roman" w:cs="Times New Roman"/>
          <w:sz w:val="24"/>
          <w:szCs w:val="24"/>
        </w:rPr>
        <w:t xml:space="preserve">Księdza Proboszcza - </w:t>
      </w:r>
      <w:r w:rsidRPr="002A0CC0">
        <w:rPr>
          <w:rFonts w:ascii="Times New Roman" w:hAnsi="Times New Roman" w:cs="Times New Roman"/>
          <w:sz w:val="24"/>
          <w:szCs w:val="24"/>
        </w:rPr>
        <w:t xml:space="preserve">Kazimierza </w:t>
      </w:r>
      <w:proofErr w:type="spellStart"/>
      <w:r w:rsidRPr="002A0CC0">
        <w:rPr>
          <w:rFonts w:ascii="Times New Roman" w:hAnsi="Times New Roman" w:cs="Times New Roman"/>
          <w:sz w:val="24"/>
          <w:szCs w:val="24"/>
        </w:rPr>
        <w:t>Perza</w:t>
      </w:r>
      <w:proofErr w:type="spellEnd"/>
      <w:r w:rsidRPr="002A0CC0">
        <w:rPr>
          <w:rFonts w:ascii="Times New Roman" w:hAnsi="Times New Roman" w:cs="Times New Roman"/>
          <w:sz w:val="24"/>
          <w:szCs w:val="24"/>
        </w:rPr>
        <w:t>.</w:t>
      </w:r>
    </w:p>
    <w:p w:rsidR="00D27F9A" w:rsidRPr="002A0CC0" w:rsidRDefault="00D27F9A" w:rsidP="00D27F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2A0CC0" w:rsidRDefault="00D27F9A" w:rsidP="00D27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Przez powiązania kapitałowe lub osobowe  rozumie się wzajemne  powiązania między Zamawiającym lub osobami upoważnionymi do zaciągania  zobowiązań w imieniu Zamawiającego lub osobami wykonującymi w imieniu Zamawiającego czynności  związane</w:t>
      </w:r>
      <w:r>
        <w:rPr>
          <w:rFonts w:ascii="Times New Roman" w:hAnsi="Times New Roman" w:cs="Times New Roman"/>
          <w:sz w:val="24"/>
          <w:szCs w:val="24"/>
        </w:rPr>
        <w:t xml:space="preserve"> z przygotowaniem i przeprowadz</w:t>
      </w:r>
      <w:r w:rsidRPr="002A0CC0">
        <w:rPr>
          <w:rFonts w:ascii="Times New Roman" w:hAnsi="Times New Roman" w:cs="Times New Roman"/>
          <w:sz w:val="24"/>
          <w:szCs w:val="24"/>
        </w:rPr>
        <w:t>eniem procedury wyboru wykonawcy a wykonawcą, polegające w szczególności na:</w:t>
      </w:r>
    </w:p>
    <w:p w:rsidR="00D27F9A" w:rsidRPr="002A0CC0" w:rsidRDefault="00D27F9A" w:rsidP="00D27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27F9A" w:rsidRPr="002A0CC0" w:rsidRDefault="00D27F9A" w:rsidP="00D27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b)posiadaniu co najmniej  10% udziału lub akcji,</w:t>
      </w:r>
    </w:p>
    <w:p w:rsidR="00D27F9A" w:rsidRPr="002A0CC0" w:rsidRDefault="00D27F9A" w:rsidP="00D27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c)pełnieniu funkcji członka organu nadzorczego lub zarządzającego, prokurenta,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C0">
        <w:rPr>
          <w:rFonts w:ascii="Times New Roman" w:hAnsi="Times New Roman" w:cs="Times New Roman"/>
          <w:sz w:val="24"/>
          <w:szCs w:val="24"/>
        </w:rPr>
        <w:t>pełnomocnika,</w:t>
      </w:r>
    </w:p>
    <w:p w:rsidR="00D27F9A" w:rsidRPr="002A0CC0" w:rsidRDefault="00D27F9A" w:rsidP="00D27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d)pozostawaniu w związku małżeńskim, w stosunku pokrewieństwa lub powinowactwa w linii prostej, pokrewieństwa lub powinowactwa w linii bocznej do drugiego stopnia lub w stosunku przysposobienia, opieki lub kurateli.</w:t>
      </w:r>
    </w:p>
    <w:p w:rsidR="00F737B5" w:rsidRDefault="00F737B5"/>
    <w:sectPr w:rsidR="00F737B5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7F9A"/>
    <w:rsid w:val="0077076F"/>
    <w:rsid w:val="00827015"/>
    <w:rsid w:val="00D27F9A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2">
    <w:name w:val="Font Style72"/>
    <w:basedOn w:val="Domylnaczcionkaakapitu"/>
    <w:rsid w:val="00D27F9A"/>
    <w:rPr>
      <w:rFonts w:ascii="Times New Roman" w:hAnsi="Times New Roman" w:cs="Times New Roman"/>
      <w:sz w:val="22"/>
      <w:szCs w:val="22"/>
    </w:rPr>
  </w:style>
  <w:style w:type="character" w:customStyle="1" w:styleId="paragraphpunkt1">
    <w:name w:val="paragraphpunkt1"/>
    <w:basedOn w:val="Domylnaczcionkaakapitu"/>
    <w:rsid w:val="00D27F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2017-03-23T13:44:00Z</dcterms:created>
  <dcterms:modified xsi:type="dcterms:W3CDTF">2017-03-23T13:45:00Z</dcterms:modified>
</cp:coreProperties>
</file>