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4BA" w:rsidRPr="002A0CC0" w:rsidRDefault="00F274BA" w:rsidP="00F274B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A0CC0">
        <w:rPr>
          <w:rFonts w:ascii="Times New Roman" w:hAnsi="Times New Roman" w:cs="Times New Roman"/>
          <w:sz w:val="24"/>
          <w:szCs w:val="24"/>
        </w:rPr>
        <w:tab/>
      </w:r>
      <w:r w:rsidRPr="002A0CC0">
        <w:rPr>
          <w:rFonts w:ascii="Times New Roman" w:hAnsi="Times New Roman" w:cs="Times New Roman"/>
          <w:sz w:val="24"/>
          <w:szCs w:val="24"/>
        </w:rPr>
        <w:tab/>
      </w:r>
      <w:r w:rsidRPr="002A0CC0">
        <w:rPr>
          <w:rFonts w:ascii="Times New Roman" w:hAnsi="Times New Roman" w:cs="Times New Roman"/>
          <w:sz w:val="24"/>
          <w:szCs w:val="24"/>
        </w:rPr>
        <w:tab/>
      </w:r>
      <w:r w:rsidRPr="002A0CC0">
        <w:rPr>
          <w:rFonts w:ascii="Times New Roman" w:hAnsi="Times New Roman" w:cs="Times New Roman"/>
          <w:sz w:val="24"/>
          <w:szCs w:val="24"/>
        </w:rPr>
        <w:tab/>
      </w:r>
      <w:r w:rsidRPr="002A0CC0">
        <w:rPr>
          <w:rFonts w:ascii="Times New Roman" w:hAnsi="Times New Roman" w:cs="Times New Roman"/>
          <w:sz w:val="24"/>
          <w:szCs w:val="24"/>
        </w:rPr>
        <w:tab/>
      </w:r>
      <w:r w:rsidRPr="002A0CC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A0CC0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>łącznik nr 5</w:t>
      </w:r>
    </w:p>
    <w:p w:rsidR="00F274BA" w:rsidRPr="002A0CC0" w:rsidRDefault="00F274BA" w:rsidP="00F274B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274BA" w:rsidRPr="002A0CC0" w:rsidRDefault="00F274BA" w:rsidP="00F274B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A0CC0">
        <w:rPr>
          <w:rFonts w:ascii="Times New Roman" w:hAnsi="Times New Roman" w:cs="Times New Roman"/>
          <w:sz w:val="24"/>
          <w:szCs w:val="24"/>
        </w:rPr>
        <w:tab/>
      </w:r>
      <w:r w:rsidRPr="002A0CC0">
        <w:rPr>
          <w:rFonts w:ascii="Times New Roman" w:hAnsi="Times New Roman" w:cs="Times New Roman"/>
          <w:sz w:val="24"/>
          <w:szCs w:val="24"/>
        </w:rPr>
        <w:tab/>
      </w:r>
      <w:r w:rsidRPr="002A0CC0">
        <w:rPr>
          <w:rFonts w:ascii="Times New Roman" w:hAnsi="Times New Roman" w:cs="Times New Roman"/>
          <w:sz w:val="24"/>
          <w:szCs w:val="24"/>
        </w:rPr>
        <w:tab/>
      </w:r>
      <w:r w:rsidRPr="002A0CC0">
        <w:rPr>
          <w:rFonts w:ascii="Times New Roman" w:hAnsi="Times New Roman" w:cs="Times New Roman"/>
          <w:sz w:val="24"/>
          <w:szCs w:val="24"/>
        </w:rPr>
        <w:tab/>
      </w:r>
      <w:r w:rsidRPr="002A0CC0">
        <w:rPr>
          <w:rFonts w:ascii="Times New Roman" w:hAnsi="Times New Roman" w:cs="Times New Roman"/>
          <w:sz w:val="24"/>
          <w:szCs w:val="24"/>
        </w:rPr>
        <w:tab/>
      </w:r>
      <w:r w:rsidRPr="002A0CC0">
        <w:rPr>
          <w:rFonts w:ascii="Times New Roman" w:hAnsi="Times New Roman" w:cs="Times New Roman"/>
          <w:sz w:val="24"/>
          <w:szCs w:val="24"/>
        </w:rPr>
        <w:tab/>
        <w:t>Miejscowość...............................,data...............</w:t>
      </w:r>
    </w:p>
    <w:p w:rsidR="00F274BA" w:rsidRPr="002A0CC0" w:rsidRDefault="00F274BA" w:rsidP="00F274B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274BA" w:rsidRPr="002A0CC0" w:rsidRDefault="00F274BA" w:rsidP="00F274BA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4BA" w:rsidRPr="002A0CC0" w:rsidRDefault="00F274BA" w:rsidP="00F274BA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CC0">
        <w:rPr>
          <w:rFonts w:ascii="Times New Roman" w:hAnsi="Times New Roman" w:cs="Times New Roman"/>
          <w:b/>
          <w:sz w:val="24"/>
          <w:szCs w:val="24"/>
        </w:rPr>
        <w:t>OŚWIADCZENIE O BRAKU POWIĄZAŃ KAPITAŁOWYCH I OSOBOWYCH</w:t>
      </w:r>
    </w:p>
    <w:p w:rsidR="00F274BA" w:rsidRDefault="00F274BA" w:rsidP="00F274BA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CC0">
        <w:rPr>
          <w:rFonts w:ascii="Times New Roman" w:hAnsi="Times New Roman" w:cs="Times New Roman"/>
          <w:b/>
          <w:sz w:val="24"/>
          <w:szCs w:val="24"/>
        </w:rPr>
        <w:t>Z PODMIOTEM UDZIELAJĄCYM ZAMÓWIENIA</w:t>
      </w:r>
    </w:p>
    <w:p w:rsidR="00F274BA" w:rsidRPr="002A0CC0" w:rsidRDefault="00F274BA" w:rsidP="00F274BA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0CC0">
        <w:rPr>
          <w:rFonts w:ascii="Times New Roman" w:hAnsi="Times New Roman"/>
          <w:b/>
        </w:rPr>
        <w:t>pn."Zarządzanie projektem pn</w:t>
      </w:r>
      <w:r w:rsidRPr="002A0CC0">
        <w:rPr>
          <w:rFonts w:ascii="Times New Roman" w:hAnsi="Times New Roman"/>
        </w:rPr>
        <w:t xml:space="preserve">. </w:t>
      </w:r>
      <w:r w:rsidRPr="002A0CC0">
        <w:rPr>
          <w:rFonts w:ascii="Times New Roman" w:hAnsi="Times New Roman"/>
          <w:b/>
        </w:rPr>
        <w:t>Renowacja i konserwacja Sanktuariu</w:t>
      </w:r>
      <w:r>
        <w:rPr>
          <w:rFonts w:ascii="Times New Roman" w:hAnsi="Times New Roman"/>
          <w:b/>
        </w:rPr>
        <w:t xml:space="preserve">m                              </w:t>
      </w:r>
      <w:r w:rsidRPr="002A0CC0">
        <w:rPr>
          <w:rFonts w:ascii="Times New Roman" w:hAnsi="Times New Roman"/>
          <w:b/>
        </w:rPr>
        <w:t xml:space="preserve">  w Uniejowie Parceli - historycznej stolicy Zakonu Bożogrobców</w:t>
      </w:r>
      <w:r w:rsidRPr="002A0CC0">
        <w:rPr>
          <w:rStyle w:val="FontStyle72"/>
          <w:sz w:val="24"/>
          <w:szCs w:val="24"/>
        </w:rPr>
        <w:t xml:space="preserve"> </w:t>
      </w:r>
      <w:r w:rsidRPr="002A0CC0">
        <w:rPr>
          <w:rStyle w:val="paragraphpunkt1"/>
          <w:rFonts w:ascii="Times New Roman" w:hAnsi="Times New Roman"/>
          <w:color w:val="000000"/>
          <w:kern w:val="22"/>
        </w:rPr>
        <w:t>”</w:t>
      </w:r>
      <w:r w:rsidRPr="002A0CC0">
        <w:rPr>
          <w:rStyle w:val="FontStyle72"/>
          <w:sz w:val="24"/>
          <w:szCs w:val="24"/>
        </w:rPr>
        <w:t>,</w:t>
      </w:r>
    </w:p>
    <w:p w:rsidR="00F274BA" w:rsidRPr="002A0CC0" w:rsidRDefault="00F274BA" w:rsidP="00F274B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274BA" w:rsidRPr="002A0CC0" w:rsidRDefault="00F274BA" w:rsidP="00F274B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A0CC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274BA" w:rsidRPr="002A0CC0" w:rsidRDefault="00F274BA" w:rsidP="00F274B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A0CC0">
        <w:rPr>
          <w:rFonts w:ascii="Times New Roman" w:hAnsi="Times New Roman" w:cs="Times New Roman"/>
          <w:sz w:val="24"/>
          <w:szCs w:val="24"/>
        </w:rPr>
        <w:t xml:space="preserve">                                     /pełna nazwa i adres Oferenta/</w:t>
      </w:r>
    </w:p>
    <w:p w:rsidR="00F274BA" w:rsidRPr="002A0CC0" w:rsidRDefault="00F274BA" w:rsidP="00F274B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A0CC0">
        <w:rPr>
          <w:rFonts w:ascii="Times New Roman" w:hAnsi="Times New Roman" w:cs="Times New Roman"/>
          <w:sz w:val="24"/>
          <w:szCs w:val="24"/>
        </w:rPr>
        <w:t xml:space="preserve">oświadcza, że nie jest powiązany  kapitałowo lub osobowo z Parafią Rzymskokatolicką </w:t>
      </w:r>
      <w:proofErr w:type="spellStart"/>
      <w:r w:rsidRPr="002A0CC0">
        <w:rPr>
          <w:rFonts w:ascii="Times New Roman" w:hAnsi="Times New Roman" w:cs="Times New Roman"/>
          <w:sz w:val="24"/>
          <w:szCs w:val="24"/>
        </w:rPr>
        <w:t>pw</w:t>
      </w:r>
      <w:proofErr w:type="spellEnd"/>
      <w:r w:rsidRPr="002A0CC0">
        <w:rPr>
          <w:rFonts w:ascii="Times New Roman" w:hAnsi="Times New Roman" w:cs="Times New Roman"/>
          <w:sz w:val="24"/>
          <w:szCs w:val="24"/>
        </w:rPr>
        <w:t xml:space="preserve">. Św. Wita Uniejów z siedzibą Uniejów Parcela 52, 32-250 Charsznica, reprezentowaną przez </w:t>
      </w:r>
      <w:r>
        <w:rPr>
          <w:rFonts w:ascii="Times New Roman" w:hAnsi="Times New Roman" w:cs="Times New Roman"/>
          <w:sz w:val="24"/>
          <w:szCs w:val="24"/>
        </w:rPr>
        <w:t xml:space="preserve">Księdza Proboszcza - </w:t>
      </w:r>
      <w:r w:rsidRPr="002A0CC0">
        <w:rPr>
          <w:rFonts w:ascii="Times New Roman" w:hAnsi="Times New Roman" w:cs="Times New Roman"/>
          <w:sz w:val="24"/>
          <w:szCs w:val="24"/>
        </w:rPr>
        <w:t xml:space="preserve">Kazimierza </w:t>
      </w:r>
      <w:proofErr w:type="spellStart"/>
      <w:r w:rsidRPr="002A0CC0">
        <w:rPr>
          <w:rFonts w:ascii="Times New Roman" w:hAnsi="Times New Roman" w:cs="Times New Roman"/>
          <w:sz w:val="24"/>
          <w:szCs w:val="24"/>
        </w:rPr>
        <w:t>Perza</w:t>
      </w:r>
      <w:proofErr w:type="spellEnd"/>
      <w:r w:rsidRPr="002A0CC0">
        <w:rPr>
          <w:rFonts w:ascii="Times New Roman" w:hAnsi="Times New Roman" w:cs="Times New Roman"/>
          <w:sz w:val="24"/>
          <w:szCs w:val="24"/>
        </w:rPr>
        <w:t>.</w:t>
      </w:r>
    </w:p>
    <w:p w:rsidR="00F274BA" w:rsidRPr="002A0CC0" w:rsidRDefault="00F274BA" w:rsidP="00F274B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274BA" w:rsidRPr="002A0CC0" w:rsidRDefault="00F274BA" w:rsidP="00F274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CC0">
        <w:rPr>
          <w:rFonts w:ascii="Times New Roman" w:hAnsi="Times New Roman" w:cs="Times New Roman"/>
          <w:sz w:val="24"/>
          <w:szCs w:val="24"/>
        </w:rPr>
        <w:t>Przez powiązania kapitałowe lub osobowe  rozumie się wzajemne  powiązania między Zamawiającym lub osobami upoważnionymi do zaciągania  zobowiązań w imieniu Zamawiającego lub osobami wykonującymi w imieniu Zamawiającego czynności  związan</w:t>
      </w:r>
      <w:r>
        <w:rPr>
          <w:rFonts w:ascii="Times New Roman" w:hAnsi="Times New Roman" w:cs="Times New Roman"/>
          <w:sz w:val="24"/>
          <w:szCs w:val="24"/>
        </w:rPr>
        <w:t>e z przygotowaniem i przeprowad</w:t>
      </w:r>
      <w:r w:rsidRPr="002A0CC0">
        <w:rPr>
          <w:rFonts w:ascii="Times New Roman" w:hAnsi="Times New Roman" w:cs="Times New Roman"/>
          <w:sz w:val="24"/>
          <w:szCs w:val="24"/>
        </w:rPr>
        <w:t>zeniem procedury wyboru wykonawcy a wykonawcą, polegające w szczególności na:</w:t>
      </w:r>
    </w:p>
    <w:p w:rsidR="00F274BA" w:rsidRPr="002A0CC0" w:rsidRDefault="00F274BA" w:rsidP="00F274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CC0">
        <w:rPr>
          <w:rFonts w:ascii="Times New Roman" w:hAnsi="Times New Roman" w:cs="Times New Roman"/>
          <w:sz w:val="24"/>
          <w:szCs w:val="24"/>
        </w:rPr>
        <w:t>a) uczestniczeniu w spółce jako wspólnik spółki cywilnej lub spółki osobowej,</w:t>
      </w:r>
    </w:p>
    <w:p w:rsidR="00F274BA" w:rsidRPr="002A0CC0" w:rsidRDefault="00F274BA" w:rsidP="00F274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CC0">
        <w:rPr>
          <w:rFonts w:ascii="Times New Roman" w:hAnsi="Times New Roman" w:cs="Times New Roman"/>
          <w:sz w:val="24"/>
          <w:szCs w:val="24"/>
        </w:rPr>
        <w:t>b)posiadaniu co najmniej  10% udziału lub akcji,</w:t>
      </w:r>
    </w:p>
    <w:p w:rsidR="00F274BA" w:rsidRPr="002A0CC0" w:rsidRDefault="00F274BA" w:rsidP="00F274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CC0">
        <w:rPr>
          <w:rFonts w:ascii="Times New Roman" w:hAnsi="Times New Roman" w:cs="Times New Roman"/>
          <w:sz w:val="24"/>
          <w:szCs w:val="24"/>
        </w:rPr>
        <w:t>c)pełnieniu funkcji członka organu nadzorczego lub zarządzającego, prokurenta,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0CC0">
        <w:rPr>
          <w:rFonts w:ascii="Times New Roman" w:hAnsi="Times New Roman" w:cs="Times New Roman"/>
          <w:sz w:val="24"/>
          <w:szCs w:val="24"/>
        </w:rPr>
        <w:t>pełnomocnika,</w:t>
      </w:r>
    </w:p>
    <w:p w:rsidR="00F274BA" w:rsidRPr="002A0CC0" w:rsidRDefault="00F274BA" w:rsidP="00F274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CC0">
        <w:rPr>
          <w:rFonts w:ascii="Times New Roman" w:hAnsi="Times New Roman" w:cs="Times New Roman"/>
          <w:sz w:val="24"/>
          <w:szCs w:val="24"/>
        </w:rPr>
        <w:t>d)pozostawaniu w związku małżeńskim, w stosunku pokrewieństwa lub powinowactwa w linii prostej, pokrewieństwa lub powinowactwa w linii bocznej do drugiego stopnia lub w stosunku przysposobienia, opieki lub kurateli.</w:t>
      </w:r>
    </w:p>
    <w:p w:rsidR="00F737B5" w:rsidRDefault="00F737B5"/>
    <w:sectPr w:rsidR="00F737B5" w:rsidSect="00F737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274BA"/>
    <w:rsid w:val="005D140E"/>
    <w:rsid w:val="0077076F"/>
    <w:rsid w:val="00F274BA"/>
    <w:rsid w:val="00F73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74BA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72">
    <w:name w:val="Font Style72"/>
    <w:basedOn w:val="Domylnaczcionkaakapitu"/>
    <w:rsid w:val="00F274BA"/>
    <w:rPr>
      <w:rFonts w:ascii="Times New Roman" w:hAnsi="Times New Roman" w:cs="Times New Roman"/>
      <w:sz w:val="22"/>
      <w:szCs w:val="22"/>
    </w:rPr>
  </w:style>
  <w:style w:type="character" w:customStyle="1" w:styleId="paragraphpunkt1">
    <w:name w:val="paragraphpunkt1"/>
    <w:basedOn w:val="Domylnaczcionkaakapitu"/>
    <w:rsid w:val="00F274BA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2017-04-04T12:29:00Z</dcterms:created>
  <dcterms:modified xsi:type="dcterms:W3CDTF">2017-04-04T12:29:00Z</dcterms:modified>
</cp:coreProperties>
</file>